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4B5D" w14:textId="28BE8E5A" w:rsidR="00EE5519" w:rsidRPr="00156AE8" w:rsidRDefault="00A068EF" w:rsidP="00156A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Investigating  Screen</w:t>
      </w:r>
      <w:proofErr w:type="gramEnd"/>
      <w:r>
        <w:rPr>
          <w:b/>
          <w:sz w:val="32"/>
          <w:szCs w:val="32"/>
        </w:rPr>
        <w:t xml:space="preserve"> Brightness</w:t>
      </w:r>
    </w:p>
    <w:p w14:paraId="74ED1AD4" w14:textId="72EFDAD7" w:rsidR="00156AE8" w:rsidRPr="00156AE8" w:rsidRDefault="00A068EF" w:rsidP="00156A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LCD Light and Holography</w:t>
      </w:r>
    </w:p>
    <w:p w14:paraId="472B345F" w14:textId="77777777" w:rsidR="00156AE8" w:rsidRDefault="00156AE8"/>
    <w:p w14:paraId="5F84F601" w14:textId="3167E8DD" w:rsidR="00156AE8" w:rsidRDefault="003D48F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BBA18" wp14:editId="50F4C269">
            <wp:simplePos x="0" y="0"/>
            <wp:positionH relativeFrom="column">
              <wp:posOffset>3838575</wp:posOffset>
            </wp:positionH>
            <wp:positionV relativeFrom="paragraph">
              <wp:posOffset>97155</wp:posOffset>
            </wp:positionV>
            <wp:extent cx="13144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87" y="21440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E8" w:rsidRPr="00156AE8">
        <w:rPr>
          <w:rFonts w:ascii="Times" w:hAnsi="Times" w:cs="Times"/>
          <w:b/>
          <w:sz w:val="32"/>
          <w:szCs w:val="32"/>
        </w:rPr>
        <w:t>DESCRIPTION</w:t>
      </w:r>
      <w:r w:rsidR="00156AE8">
        <w:rPr>
          <w:rFonts w:ascii="Times" w:hAnsi="Times" w:cs="Times"/>
          <w:sz w:val="32"/>
          <w:szCs w:val="32"/>
        </w:rPr>
        <w:t xml:space="preserve">: </w:t>
      </w:r>
      <w:r w:rsidR="00A068EF">
        <w:rPr>
          <w:rFonts w:ascii="Times New Roman" w:hAnsi="Times New Roman" w:cs="Times New Roman"/>
          <w:sz w:val="32"/>
          <w:szCs w:val="32"/>
        </w:rPr>
        <w:t xml:space="preserve">All monitors allow the user to adjust the brightness of the display screen to their desired level.  </w:t>
      </w:r>
      <w:r w:rsidR="00156AE8">
        <w:rPr>
          <w:rFonts w:ascii="Times New Roman" w:hAnsi="Times New Roman" w:cs="Times New Roman"/>
          <w:sz w:val="32"/>
          <w:szCs w:val="32"/>
        </w:rPr>
        <w:t>In this activity</w:t>
      </w:r>
      <w:r w:rsidR="00AC3859">
        <w:rPr>
          <w:rFonts w:ascii="Times New Roman" w:hAnsi="Times New Roman" w:cs="Times New Roman"/>
          <w:sz w:val="32"/>
          <w:szCs w:val="32"/>
        </w:rPr>
        <w:t>,</w:t>
      </w:r>
      <w:r w:rsidR="00156AE8">
        <w:rPr>
          <w:rFonts w:ascii="Times New Roman" w:hAnsi="Times New Roman" w:cs="Times New Roman"/>
          <w:sz w:val="32"/>
          <w:szCs w:val="32"/>
        </w:rPr>
        <w:t xml:space="preserve"> students</w:t>
      </w:r>
      <w:r w:rsidR="00A068EF">
        <w:rPr>
          <w:rFonts w:ascii="Times New Roman" w:hAnsi="Times New Roman" w:cs="Times New Roman"/>
          <w:sz w:val="32"/>
          <w:szCs w:val="32"/>
        </w:rPr>
        <w:t xml:space="preserve"> will use the </w:t>
      </w:r>
      <w:proofErr w:type="spellStart"/>
      <w:r w:rsidR="00AC3859">
        <w:rPr>
          <w:rFonts w:ascii="Times New Roman" w:hAnsi="Times New Roman" w:cs="Times New Roman"/>
          <w:sz w:val="32"/>
          <w:szCs w:val="32"/>
        </w:rPr>
        <w:t>Vernier</w:t>
      </w:r>
      <w:proofErr w:type="spellEnd"/>
      <w:r w:rsidR="00AC3859">
        <w:rPr>
          <w:rFonts w:ascii="Times New Roman" w:hAnsi="Times New Roman" w:cs="Times New Roman"/>
          <w:sz w:val="32"/>
          <w:szCs w:val="32"/>
        </w:rPr>
        <w:t xml:space="preserve"> Light</w:t>
      </w:r>
      <w:r w:rsidR="00A068EF">
        <w:rPr>
          <w:rFonts w:ascii="Times New Roman" w:hAnsi="Times New Roman" w:cs="Times New Roman"/>
          <w:sz w:val="32"/>
          <w:szCs w:val="32"/>
        </w:rPr>
        <w:t xml:space="preserve"> </w:t>
      </w:r>
      <w:r w:rsidR="00AC3859">
        <w:rPr>
          <w:rFonts w:ascii="Times New Roman" w:hAnsi="Times New Roman" w:cs="Times New Roman"/>
          <w:sz w:val="32"/>
          <w:szCs w:val="32"/>
        </w:rPr>
        <w:t>S</w:t>
      </w:r>
      <w:r w:rsidR="00A068EF">
        <w:rPr>
          <w:rFonts w:ascii="Times New Roman" w:hAnsi="Times New Roman" w:cs="Times New Roman"/>
          <w:sz w:val="32"/>
          <w:szCs w:val="32"/>
        </w:rPr>
        <w:t>ensor to measure the brightness adjustment at each increment for various computer monitors or cell phone screens.  They will determine the type of model the data represents</w:t>
      </w:r>
      <w:r w:rsidR="00AC3859">
        <w:rPr>
          <w:rFonts w:ascii="Times New Roman" w:hAnsi="Times New Roman" w:cs="Times New Roman"/>
          <w:sz w:val="32"/>
          <w:szCs w:val="32"/>
        </w:rPr>
        <w:t>,</w:t>
      </w:r>
      <w:r w:rsidR="00A068EF">
        <w:rPr>
          <w:rFonts w:ascii="Times New Roman" w:hAnsi="Times New Roman" w:cs="Times New Roman"/>
          <w:sz w:val="32"/>
          <w:szCs w:val="32"/>
        </w:rPr>
        <w:t xml:space="preserve"> which in turn will determine how the computer designer developed the brightness controls.</w:t>
      </w:r>
    </w:p>
    <w:p w14:paraId="0ADE67DF" w14:textId="769F8294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MATERIALS</w:t>
      </w:r>
      <w:r>
        <w:rPr>
          <w:rFonts w:ascii="Times" w:hAnsi="Times" w:cs="Times"/>
          <w:sz w:val="32"/>
          <w:szCs w:val="32"/>
        </w:rPr>
        <w:t xml:space="preserve">: </w:t>
      </w:r>
      <w:r w:rsidR="00AC3859">
        <w:rPr>
          <w:rFonts w:ascii="Times New Roman" w:hAnsi="Times New Roman" w:cs="Times New Roman"/>
          <w:sz w:val="32"/>
          <w:szCs w:val="32"/>
        </w:rPr>
        <w:t>computer screen(s) or</w:t>
      </w:r>
      <w:r w:rsidR="00A068EF">
        <w:rPr>
          <w:rFonts w:ascii="Times New Roman" w:hAnsi="Times New Roman" w:cs="Times New Roman"/>
          <w:sz w:val="32"/>
          <w:szCs w:val="32"/>
        </w:rPr>
        <w:t xml:space="preserve"> cell phone(s) with brightness adjusting capabilities</w:t>
      </w:r>
      <w:r w:rsidR="00AC3859">
        <w:rPr>
          <w:rFonts w:ascii="Times New Roman" w:hAnsi="Times New Roman" w:cs="Times New Roman"/>
          <w:sz w:val="32"/>
          <w:szCs w:val="32"/>
        </w:rPr>
        <w:t xml:space="preserve">, fathom, logger lite, </w:t>
      </w:r>
      <w:proofErr w:type="spellStart"/>
      <w:r w:rsidR="00AC3859">
        <w:rPr>
          <w:rFonts w:ascii="Times New Roman" w:hAnsi="Times New Roman" w:cs="Times New Roman"/>
          <w:sz w:val="32"/>
          <w:szCs w:val="32"/>
        </w:rPr>
        <w:t>vcl</w:t>
      </w:r>
      <w:proofErr w:type="spellEnd"/>
      <w:r w:rsidR="00AC38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3859">
        <w:rPr>
          <w:rFonts w:ascii="Times New Roman" w:hAnsi="Times New Roman" w:cs="Times New Roman"/>
          <w:sz w:val="32"/>
          <w:szCs w:val="32"/>
        </w:rPr>
        <w:t>go</w:t>
      </w:r>
      <w:proofErr w:type="gramStart"/>
      <w:r w:rsidR="00AC3859">
        <w:rPr>
          <w:rFonts w:ascii="Times New Roman" w:hAnsi="Times New Roman" w:cs="Times New Roman"/>
          <w:sz w:val="32"/>
          <w:szCs w:val="32"/>
        </w:rPr>
        <w:t>!</w:t>
      </w:r>
      <w:r w:rsidR="00A068EF">
        <w:rPr>
          <w:rFonts w:ascii="Times New Roman" w:hAnsi="Times New Roman" w:cs="Times New Roman"/>
          <w:sz w:val="32"/>
          <w:szCs w:val="32"/>
        </w:rPr>
        <w:t>Link</w:t>
      </w:r>
      <w:proofErr w:type="spellEnd"/>
      <w:proofErr w:type="gramEnd"/>
      <w:r w:rsidR="00A068E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3859">
        <w:rPr>
          <w:rFonts w:ascii="Times New Roman" w:hAnsi="Times New Roman" w:cs="Times New Roman"/>
          <w:sz w:val="32"/>
          <w:szCs w:val="32"/>
        </w:rPr>
        <w:t>Vernier</w:t>
      </w:r>
      <w:proofErr w:type="spellEnd"/>
      <w:r w:rsidR="00AC3859">
        <w:rPr>
          <w:rFonts w:ascii="Times New Roman" w:hAnsi="Times New Roman" w:cs="Times New Roman"/>
          <w:sz w:val="32"/>
          <w:szCs w:val="32"/>
        </w:rPr>
        <w:t xml:space="preserve"> Light Sensor</w:t>
      </w:r>
    </w:p>
    <w:p w14:paraId="114391E2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BEFORE YOU BEGIN</w:t>
      </w:r>
      <w:r>
        <w:rPr>
          <w:rFonts w:ascii="Times" w:hAnsi="Times" w:cs="Times"/>
          <w:sz w:val="32"/>
          <w:szCs w:val="32"/>
        </w:rPr>
        <w:t>:</w:t>
      </w:r>
    </w:p>
    <w:p w14:paraId="68404398" w14:textId="35583FF8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 stud</w:t>
      </w:r>
      <w:r w:rsidR="00A068EF">
        <w:rPr>
          <w:rFonts w:ascii="Times New Roman" w:hAnsi="Times New Roman" w:cs="Times New Roman"/>
          <w:sz w:val="32"/>
          <w:szCs w:val="32"/>
        </w:rPr>
        <w:t xml:space="preserve">ents to make a hypothesis about what model will represent the differences in the levels of brightness.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2D3E">
        <w:rPr>
          <w:rFonts w:ascii="Times New Roman" w:hAnsi="Times New Roman" w:cs="Times New Roman"/>
          <w:sz w:val="32"/>
          <w:szCs w:val="32"/>
        </w:rPr>
        <w:t>Then have students e</w:t>
      </w:r>
      <w:r>
        <w:rPr>
          <w:rFonts w:ascii="Times New Roman" w:hAnsi="Times New Roman" w:cs="Times New Roman"/>
          <w:sz w:val="32"/>
          <w:szCs w:val="32"/>
        </w:rPr>
        <w:t xml:space="preserve">xplain </w:t>
      </w:r>
      <w:r w:rsidR="00202D3E">
        <w:rPr>
          <w:rFonts w:ascii="Times New Roman" w:hAnsi="Times New Roman" w:cs="Times New Roman"/>
          <w:sz w:val="32"/>
          <w:szCs w:val="32"/>
        </w:rPr>
        <w:t>their</w:t>
      </w:r>
      <w:r>
        <w:rPr>
          <w:rFonts w:ascii="Times New Roman" w:hAnsi="Times New Roman" w:cs="Times New Roman"/>
          <w:sz w:val="32"/>
          <w:szCs w:val="32"/>
        </w:rPr>
        <w:t xml:space="preserve"> reasoning.</w:t>
      </w:r>
    </w:p>
    <w:p w14:paraId="046E1CC7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0F52A9C1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SETTING UP</w:t>
      </w:r>
      <w:r w:rsidRPr="00156AE8">
        <w:rPr>
          <w:rFonts w:ascii="Times" w:hAnsi="Times" w:cs="Times"/>
          <w:b/>
          <w:sz w:val="32"/>
          <w:szCs w:val="32"/>
        </w:rPr>
        <w:t xml:space="preserve"> THE EXPERIMENT</w:t>
      </w:r>
      <w:r>
        <w:rPr>
          <w:rFonts w:ascii="Times" w:hAnsi="Times" w:cs="Times"/>
          <w:sz w:val="32"/>
          <w:szCs w:val="32"/>
        </w:rPr>
        <w:t>:</w:t>
      </w:r>
    </w:p>
    <w:p w14:paraId="340B5BC4" w14:textId="77777777" w:rsidR="00A068EF" w:rsidRPr="00A068EF" w:rsidRDefault="00A068EF" w:rsidP="00A068EF">
      <w:pPr>
        <w:pStyle w:val="Default"/>
        <w:rPr>
          <w:sz w:val="32"/>
          <w:szCs w:val="32"/>
        </w:rPr>
      </w:pPr>
      <w:r w:rsidRPr="00A068EF">
        <w:rPr>
          <w:sz w:val="32"/>
          <w:szCs w:val="32"/>
        </w:rPr>
        <w:t xml:space="preserve"> </w:t>
      </w:r>
    </w:p>
    <w:p w14:paraId="32CC4F03" w14:textId="77777777" w:rsidR="00A068EF" w:rsidRPr="00A068EF" w:rsidRDefault="00A068EF" w:rsidP="00A068EF">
      <w:pPr>
        <w:pStyle w:val="Default"/>
        <w:spacing w:after="70"/>
        <w:rPr>
          <w:sz w:val="32"/>
          <w:szCs w:val="32"/>
        </w:rPr>
      </w:pPr>
      <w:r w:rsidRPr="00A068EF">
        <w:rPr>
          <w:sz w:val="32"/>
          <w:szCs w:val="32"/>
        </w:rPr>
        <w:t xml:space="preserve">1. Connect the </w:t>
      </w:r>
      <w:proofErr w:type="spellStart"/>
      <w:r w:rsidRPr="00A068EF">
        <w:rPr>
          <w:sz w:val="32"/>
          <w:szCs w:val="32"/>
        </w:rPr>
        <w:t>Go</w:t>
      </w:r>
      <w:proofErr w:type="gramStart"/>
      <w:r w:rsidRPr="00A068EF">
        <w:rPr>
          <w:sz w:val="32"/>
          <w:szCs w:val="32"/>
        </w:rPr>
        <w:t>!Link</w:t>
      </w:r>
      <w:proofErr w:type="spellEnd"/>
      <w:proofErr w:type="gramEnd"/>
      <w:r w:rsidRPr="00A068EF">
        <w:rPr>
          <w:sz w:val="32"/>
          <w:szCs w:val="32"/>
        </w:rPr>
        <w:t xml:space="preserve"> cable to a USB drive on your computer. </w:t>
      </w:r>
    </w:p>
    <w:p w14:paraId="62FFF3A4" w14:textId="77777777" w:rsidR="00A068EF" w:rsidRPr="00A068EF" w:rsidRDefault="00A068EF" w:rsidP="00A068EF">
      <w:pPr>
        <w:pStyle w:val="Default"/>
        <w:spacing w:after="70"/>
        <w:rPr>
          <w:sz w:val="32"/>
          <w:szCs w:val="32"/>
        </w:rPr>
      </w:pPr>
      <w:r w:rsidRPr="00A068EF">
        <w:rPr>
          <w:sz w:val="32"/>
          <w:szCs w:val="32"/>
        </w:rPr>
        <w:t xml:space="preserve">2. Connect the </w:t>
      </w:r>
      <w:proofErr w:type="spellStart"/>
      <w:r w:rsidRPr="00A068EF">
        <w:rPr>
          <w:sz w:val="32"/>
          <w:szCs w:val="32"/>
        </w:rPr>
        <w:t>Vernier</w:t>
      </w:r>
      <w:proofErr w:type="spellEnd"/>
      <w:r w:rsidRPr="00A068EF">
        <w:rPr>
          <w:sz w:val="32"/>
          <w:szCs w:val="32"/>
        </w:rPr>
        <w:t xml:space="preserve"> Light Sensor to the </w:t>
      </w:r>
      <w:proofErr w:type="spellStart"/>
      <w:r w:rsidRPr="00A068EF">
        <w:rPr>
          <w:sz w:val="32"/>
          <w:szCs w:val="32"/>
        </w:rPr>
        <w:t>Go</w:t>
      </w:r>
      <w:proofErr w:type="gramStart"/>
      <w:r w:rsidRPr="00A068EF">
        <w:rPr>
          <w:sz w:val="32"/>
          <w:szCs w:val="32"/>
        </w:rPr>
        <w:t>!Link</w:t>
      </w:r>
      <w:proofErr w:type="spellEnd"/>
      <w:proofErr w:type="gramEnd"/>
      <w:r w:rsidRPr="00A068EF">
        <w:rPr>
          <w:sz w:val="32"/>
          <w:szCs w:val="32"/>
        </w:rPr>
        <w:t xml:space="preserve"> cable. </w:t>
      </w:r>
    </w:p>
    <w:p w14:paraId="1032B458" w14:textId="77777777" w:rsidR="00A068EF" w:rsidRDefault="00A068EF" w:rsidP="00A068EF">
      <w:pPr>
        <w:pStyle w:val="Default"/>
        <w:rPr>
          <w:sz w:val="32"/>
          <w:szCs w:val="32"/>
        </w:rPr>
      </w:pPr>
      <w:r w:rsidRPr="00A068EF">
        <w:rPr>
          <w:sz w:val="32"/>
          <w:szCs w:val="32"/>
        </w:rPr>
        <w:t xml:space="preserve">3. Open Logger Lite. The workspace should contain a table containing time and light level, plus a graph with the axes labeled for the experiment </w:t>
      </w:r>
    </w:p>
    <w:p w14:paraId="67C359CC" w14:textId="4A748C3C" w:rsidR="00A068EF" w:rsidRDefault="00A068EF" w:rsidP="00A068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4. Open the Experiment Menu and select Data Collection.</w:t>
      </w:r>
    </w:p>
    <w:p w14:paraId="7BFE9DFE" w14:textId="7A01EE71" w:rsidR="00A068EF" w:rsidRDefault="003D48F8" w:rsidP="00A068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068EF">
        <w:rPr>
          <w:sz w:val="32"/>
          <w:szCs w:val="32"/>
        </w:rPr>
        <w:t>Under mode, select events with entry.</w:t>
      </w:r>
    </w:p>
    <w:p w14:paraId="119EE7DA" w14:textId="37255E96" w:rsidR="00A068EF" w:rsidRDefault="00A068EF" w:rsidP="00A068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Under</w:t>
      </w:r>
      <w:proofErr w:type="gramEnd"/>
      <w:r>
        <w:rPr>
          <w:sz w:val="32"/>
          <w:szCs w:val="32"/>
        </w:rPr>
        <w:t xml:space="preserve"> name, type brightness level and click done.</w:t>
      </w:r>
    </w:p>
    <w:p w14:paraId="7A1CA180" w14:textId="6D38238F" w:rsidR="00A068EF" w:rsidRDefault="00A068EF" w:rsidP="00A068EF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7. While adjusting the brightness on your screen, count the number of levels available (you will need this number later).</w:t>
      </w:r>
    </w:p>
    <w:p w14:paraId="33692F4C" w14:textId="77777777" w:rsidR="00A068EF" w:rsidRPr="00A068EF" w:rsidRDefault="00A068EF" w:rsidP="00A068EF">
      <w:pPr>
        <w:pStyle w:val="Default"/>
        <w:rPr>
          <w:sz w:val="32"/>
          <w:szCs w:val="32"/>
        </w:rPr>
      </w:pPr>
    </w:p>
    <w:p w14:paraId="043D5EAD" w14:textId="77777777" w:rsidR="00A068EF" w:rsidRDefault="00A068EF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</w:p>
    <w:p w14:paraId="479BC45D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6AE8">
        <w:rPr>
          <w:rFonts w:ascii="Times" w:hAnsi="Times" w:cs="Times"/>
          <w:b/>
          <w:sz w:val="32"/>
          <w:szCs w:val="32"/>
        </w:rPr>
        <w:t>CONDUCTING THE EXPERIMENT</w:t>
      </w:r>
      <w:r>
        <w:rPr>
          <w:rFonts w:ascii="Times" w:hAnsi="Times" w:cs="Times"/>
          <w:sz w:val="32"/>
          <w:szCs w:val="32"/>
        </w:rPr>
        <w:t>:</w:t>
      </w:r>
    </w:p>
    <w:p w14:paraId="3DC8F588" w14:textId="24ECDBC4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Now you will investigate your conjecture about the mathematical relationship between </w:t>
      </w:r>
      <w:r w:rsidR="00AC3859">
        <w:rPr>
          <w:rFonts w:ascii="Times New Roman" w:hAnsi="Times New Roman" w:cs="Times New Roman"/>
          <w:sz w:val="32"/>
          <w:szCs w:val="32"/>
        </w:rPr>
        <w:t>different levels of brightness.</w:t>
      </w:r>
    </w:p>
    <w:p w14:paraId="618042C3" w14:textId="77777777" w:rsidR="00156AE8" w:rsidRDefault="00156AE8"/>
    <w:p w14:paraId="108E234F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COLLECT THE DATA</w:t>
      </w:r>
      <w:r>
        <w:rPr>
          <w:rFonts w:ascii="Times" w:hAnsi="Times" w:cs="Times"/>
          <w:sz w:val="32"/>
          <w:szCs w:val="32"/>
        </w:rPr>
        <w:t>:</w:t>
      </w:r>
    </w:p>
    <w:p w14:paraId="37ED59D4" w14:textId="4205276D" w:rsidR="00156AE8" w:rsidRDefault="00A068EF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Set laptop or other device to highest brightness setting.</w:t>
      </w:r>
    </w:p>
    <w:p w14:paraId="279BE279" w14:textId="0227B78F" w:rsidR="00156AE8" w:rsidRDefault="00A068EF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Press collect button.  Note the “keep” option will now become available. </w:t>
      </w:r>
    </w:p>
    <w:p w14:paraId="224C083C" w14:textId="11712FCA" w:rsidR="00156AE8" w:rsidRDefault="00A068EF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Hold the light probe directly against the screen and press keep.</w:t>
      </w:r>
    </w:p>
    <w:p w14:paraId="59E4BC30" w14:textId="7B54E99F" w:rsidR="00156AE8" w:rsidRDefault="00A068EF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You will be prompted to give a name to your brightness level, so assign a number (starting with the highest number you collected earlier).</w:t>
      </w:r>
    </w:p>
    <w:p w14:paraId="371467D6" w14:textId="29F2EEA0" w:rsidR="00156AE8" w:rsidRDefault="00A068EF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Lower your brightness by one level.</w:t>
      </w:r>
    </w:p>
    <w:p w14:paraId="24E053E3" w14:textId="0B321E7D" w:rsidR="00156AE8" w:rsidRDefault="00A068EF" w:rsidP="00156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Repeat steps 3 through 5 until data for each brightness level has been collected. </w:t>
      </w:r>
    </w:p>
    <w:p w14:paraId="1CC84D65" w14:textId="77777777" w:rsidR="006A2322" w:rsidRPr="006A2322" w:rsidRDefault="006A2322" w:rsidP="006A232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CFEE875" w14:textId="77777777" w:rsid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ANALYZE AND INTERPRET</w:t>
      </w:r>
      <w:r w:rsidRPr="00156AE8">
        <w:rPr>
          <w:rFonts w:ascii="Times" w:hAnsi="Times" w:cs="Times"/>
          <w:b/>
          <w:sz w:val="32"/>
          <w:szCs w:val="32"/>
        </w:rPr>
        <w:t xml:space="preserve"> THE DATA</w:t>
      </w:r>
      <w:r w:rsidRPr="00156AE8">
        <w:rPr>
          <w:rFonts w:ascii="Times" w:hAnsi="Times" w:cs="Times"/>
          <w:sz w:val="32"/>
          <w:szCs w:val="32"/>
        </w:rPr>
        <w:t>:</w:t>
      </w:r>
    </w:p>
    <w:p w14:paraId="3D136AAC" w14:textId="4E19B79C" w:rsidR="006A2322" w:rsidRDefault="006A2322" w:rsidP="006A2322">
      <w:pPr>
        <w:pStyle w:val="Default"/>
      </w:pPr>
    </w:p>
    <w:p w14:paraId="2CF02642" w14:textId="6D4D0102" w:rsidR="006A2322" w:rsidRPr="006A2322" w:rsidRDefault="006A2322" w:rsidP="006A2322">
      <w:pPr>
        <w:pStyle w:val="Default"/>
        <w:numPr>
          <w:ilvl w:val="0"/>
          <w:numId w:val="5"/>
        </w:numPr>
        <w:spacing w:after="34"/>
        <w:rPr>
          <w:sz w:val="32"/>
          <w:szCs w:val="32"/>
        </w:rPr>
      </w:pPr>
      <w:r w:rsidRPr="006A2322">
        <w:rPr>
          <w:sz w:val="32"/>
          <w:szCs w:val="32"/>
        </w:rPr>
        <w:t xml:space="preserve">Now that your data has been collected, we would like to examine the data using </w:t>
      </w:r>
      <w:r w:rsidRPr="006A2322">
        <w:rPr>
          <w:i/>
          <w:iCs/>
          <w:sz w:val="32"/>
          <w:szCs w:val="32"/>
        </w:rPr>
        <w:t>Fathom</w:t>
      </w:r>
      <w:r w:rsidRPr="006A2322">
        <w:rPr>
          <w:sz w:val="32"/>
          <w:szCs w:val="32"/>
        </w:rPr>
        <w:t xml:space="preserve">. To do this, the data must be exported in a compatible format. Go to the File Menu and select Export As. Choose CSV and save the file </w:t>
      </w:r>
      <w:r>
        <w:rPr>
          <w:sz w:val="32"/>
          <w:szCs w:val="32"/>
        </w:rPr>
        <w:t>in a familiar location (i.e. Desktop).</w:t>
      </w:r>
      <w:r w:rsidRPr="006A2322">
        <w:rPr>
          <w:sz w:val="32"/>
          <w:szCs w:val="32"/>
        </w:rPr>
        <w:t xml:space="preserve"> </w:t>
      </w:r>
    </w:p>
    <w:p w14:paraId="13F88513" w14:textId="2F1830ED" w:rsidR="006A2322" w:rsidRPr="006A2322" w:rsidRDefault="006A2322" w:rsidP="006A2322">
      <w:pPr>
        <w:pStyle w:val="Default"/>
        <w:numPr>
          <w:ilvl w:val="0"/>
          <w:numId w:val="5"/>
        </w:numPr>
        <w:spacing w:after="34"/>
        <w:rPr>
          <w:sz w:val="32"/>
          <w:szCs w:val="32"/>
        </w:rPr>
      </w:pPr>
      <w:r w:rsidRPr="006A2322">
        <w:rPr>
          <w:sz w:val="32"/>
          <w:szCs w:val="32"/>
        </w:rPr>
        <w:t xml:space="preserve">Now the data is ready to import into </w:t>
      </w:r>
      <w:r w:rsidRPr="006A2322">
        <w:rPr>
          <w:i/>
          <w:iCs/>
          <w:sz w:val="32"/>
          <w:szCs w:val="32"/>
        </w:rPr>
        <w:t>Fathom</w:t>
      </w:r>
      <w:r w:rsidRPr="006A2322">
        <w:rPr>
          <w:sz w:val="32"/>
          <w:szCs w:val="32"/>
        </w:rPr>
        <w:t xml:space="preserve">. Open </w:t>
      </w:r>
      <w:r w:rsidRPr="006A2322">
        <w:rPr>
          <w:i/>
          <w:iCs/>
          <w:sz w:val="32"/>
          <w:szCs w:val="32"/>
        </w:rPr>
        <w:t xml:space="preserve">Fathom </w:t>
      </w:r>
      <w:r w:rsidRPr="006A2322">
        <w:rPr>
          <w:sz w:val="32"/>
          <w:szCs w:val="32"/>
        </w:rPr>
        <w:t xml:space="preserve">and under the File Menu select Import. You will see three </w:t>
      </w:r>
      <w:r w:rsidRPr="006A2322">
        <w:rPr>
          <w:sz w:val="32"/>
          <w:szCs w:val="32"/>
        </w:rPr>
        <w:lastRenderedPageBreak/>
        <w:t xml:space="preserve">options. Select Import from File and follow appropriate steps to open the file in the location you saved it to earlier. </w:t>
      </w:r>
    </w:p>
    <w:p w14:paraId="4015EE3D" w14:textId="6686450E" w:rsidR="006A2322" w:rsidRDefault="006A2322" w:rsidP="006A2322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6A2322">
        <w:rPr>
          <w:sz w:val="32"/>
          <w:szCs w:val="32"/>
        </w:rPr>
        <w:t xml:space="preserve">Create </w:t>
      </w:r>
      <w:r>
        <w:rPr>
          <w:sz w:val="32"/>
          <w:szCs w:val="32"/>
        </w:rPr>
        <w:t>a table from your data collection, and then create a graph by dragging the table attributes (keystroke and light intensity) to their appropriate locations on the graph.</w:t>
      </w:r>
      <w:r w:rsidRPr="006A2322">
        <w:rPr>
          <w:sz w:val="32"/>
          <w:szCs w:val="32"/>
        </w:rPr>
        <w:t xml:space="preserve"> </w:t>
      </w:r>
    </w:p>
    <w:p w14:paraId="481413BC" w14:textId="4A45DF05" w:rsidR="006A2322" w:rsidRDefault="006A2322" w:rsidP="006A2322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Pull down sliders to use to determine the function that best models the data collected.</w:t>
      </w:r>
    </w:p>
    <w:p w14:paraId="52D870AE" w14:textId="24B38549" w:rsidR="00AC3859" w:rsidRDefault="00AC3859" w:rsidP="006A2322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While graph is selected, under graph menu select plot function.  Type a function that you believe best models your data using the variables from your sliders as your parameters.</w:t>
      </w:r>
    </w:p>
    <w:p w14:paraId="160D0602" w14:textId="5819C048" w:rsidR="00AC3859" w:rsidRPr="006A2322" w:rsidRDefault="00AC3859" w:rsidP="006A2322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Change the sliders until your model closely lines up with your data.</w:t>
      </w:r>
    </w:p>
    <w:p w14:paraId="34470D36" w14:textId="77777777" w:rsidR="00156AE8" w:rsidRPr="00156AE8" w:rsidRDefault="00156AE8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52C72FDD" w14:textId="6E1B34B8" w:rsidR="005B386A" w:rsidRDefault="005B386A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FINAL THOUGHTS OR QUESTIONS</w:t>
      </w:r>
      <w:r w:rsidRPr="00156AE8">
        <w:rPr>
          <w:rFonts w:ascii="Times" w:hAnsi="Times" w:cs="Times"/>
          <w:sz w:val="32"/>
          <w:szCs w:val="32"/>
        </w:rPr>
        <w:t>:</w:t>
      </w:r>
    </w:p>
    <w:p w14:paraId="6C25A0C9" w14:textId="1073802D" w:rsidR="00AC3859" w:rsidRDefault="00AC3859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Students should compare the data they collected from various devices and compare models. Is there a trend for certain computers (ex. Mac vs. PC)?</w:t>
      </w:r>
    </w:p>
    <w:p w14:paraId="7746B7C7" w14:textId="0B099460" w:rsidR="00AC3859" w:rsidRDefault="00AC3859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 did </w:t>
      </w:r>
      <w:r w:rsidR="003D48F8">
        <w:rPr>
          <w:rFonts w:ascii="Times" w:hAnsi="Times" w:cs="Times"/>
          <w:sz w:val="32"/>
          <w:szCs w:val="32"/>
        </w:rPr>
        <w:t>the students’</w:t>
      </w:r>
      <w:r>
        <w:rPr>
          <w:rFonts w:ascii="Times" w:hAnsi="Times" w:cs="Times"/>
          <w:sz w:val="32"/>
          <w:szCs w:val="32"/>
        </w:rPr>
        <w:t xml:space="preserve"> model</w:t>
      </w:r>
      <w:r w:rsidR="003D48F8">
        <w:rPr>
          <w:rFonts w:ascii="Times" w:hAnsi="Times" w:cs="Times"/>
          <w:sz w:val="32"/>
          <w:szCs w:val="32"/>
        </w:rPr>
        <w:t>s compare to their original hypotheses</w:t>
      </w:r>
      <w:r>
        <w:rPr>
          <w:rFonts w:ascii="Times" w:hAnsi="Times" w:cs="Times"/>
          <w:sz w:val="32"/>
          <w:szCs w:val="32"/>
        </w:rPr>
        <w:t xml:space="preserve">? </w:t>
      </w:r>
    </w:p>
    <w:p w14:paraId="3A0900BC" w14:textId="35A8A0AA" w:rsidR="00AC3859" w:rsidRDefault="00AC3859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element of the function must be restricted so that the computer does not go completely black (too dim) or go completely white (too bright)?</w:t>
      </w:r>
    </w:p>
    <w:p w14:paraId="31AC31F9" w14:textId="271021AB" w:rsidR="00AC3859" w:rsidRDefault="00AC3859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does the y-intercept and the slope</w:t>
      </w:r>
      <w:r w:rsidR="003D48F8">
        <w:rPr>
          <w:rFonts w:ascii="Times" w:hAnsi="Times" w:cs="Times"/>
          <w:sz w:val="32"/>
          <w:szCs w:val="32"/>
        </w:rPr>
        <w:t xml:space="preserve"> </w:t>
      </w:r>
      <w:r w:rsidR="003D48F8">
        <w:rPr>
          <w:rFonts w:ascii="Times" w:hAnsi="Times" w:cs="Times"/>
          <w:sz w:val="32"/>
          <w:szCs w:val="32"/>
        </w:rPr>
        <w:t>(if it is linear)</w:t>
      </w:r>
      <w:r>
        <w:rPr>
          <w:rFonts w:ascii="Times" w:hAnsi="Times" w:cs="Times"/>
          <w:sz w:val="32"/>
          <w:szCs w:val="32"/>
        </w:rPr>
        <w:t xml:space="preserve"> for </w:t>
      </w:r>
      <w:r w:rsidR="003D48F8">
        <w:rPr>
          <w:rFonts w:ascii="Times" w:hAnsi="Times" w:cs="Times"/>
          <w:sz w:val="32"/>
          <w:szCs w:val="32"/>
        </w:rPr>
        <w:t>students’</w:t>
      </w:r>
      <w:r>
        <w:rPr>
          <w:rFonts w:ascii="Times" w:hAnsi="Times" w:cs="Times"/>
          <w:sz w:val="32"/>
          <w:szCs w:val="32"/>
        </w:rPr>
        <w:t xml:space="preserve"> model</w:t>
      </w:r>
      <w:r w:rsidR="003D48F8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 xml:space="preserve"> represent?</w:t>
      </w:r>
      <w:r w:rsidR="003D48F8">
        <w:rPr>
          <w:rFonts w:ascii="Times" w:hAnsi="Times" w:cs="Times"/>
          <w:sz w:val="32"/>
          <w:szCs w:val="32"/>
        </w:rPr>
        <w:t xml:space="preserve">  How does in compare to the y-intercept and slope for other students and what does this mean?</w:t>
      </w:r>
    </w:p>
    <w:p w14:paraId="1F47A1ED" w14:textId="44C61EAD" w:rsidR="00AC3859" w:rsidRDefault="00AC3859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If </w:t>
      </w:r>
      <w:r w:rsidR="003D48F8">
        <w:rPr>
          <w:rFonts w:ascii="Times" w:hAnsi="Times" w:cs="Times"/>
          <w:sz w:val="32"/>
          <w:szCs w:val="32"/>
        </w:rPr>
        <w:t>a student’s</w:t>
      </w:r>
      <w:r>
        <w:rPr>
          <w:rFonts w:ascii="Times" w:hAnsi="Times" w:cs="Times"/>
          <w:sz w:val="32"/>
          <w:szCs w:val="32"/>
        </w:rPr>
        <w:t xml:space="preserve"> model is </w:t>
      </w:r>
      <w:r w:rsidRPr="00AC3859">
        <w:rPr>
          <w:rFonts w:ascii="Times" w:hAnsi="Times" w:cs="Times"/>
          <w:i/>
          <w:sz w:val="32"/>
          <w:szCs w:val="32"/>
        </w:rPr>
        <w:t>not</w:t>
      </w:r>
      <w:r>
        <w:rPr>
          <w:rFonts w:ascii="Times" w:hAnsi="Times" w:cs="Times"/>
          <w:sz w:val="32"/>
          <w:szCs w:val="32"/>
        </w:rPr>
        <w:t xml:space="preserve"> linear, what would be the developer’s reasoning in using their model?</w:t>
      </w:r>
    </w:p>
    <w:p w14:paraId="6089BCAD" w14:textId="58D32291" w:rsidR="000F1496" w:rsidRDefault="00AC3859" w:rsidP="005B38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How would this investigation be conducted for a device that has a slider to change brightness level?</w:t>
      </w:r>
      <w:bookmarkStart w:id="0" w:name="_GoBack"/>
      <w:bookmarkEnd w:id="0"/>
    </w:p>
    <w:p w14:paraId="0543FF9E" w14:textId="77777777" w:rsidR="00AC3859" w:rsidRDefault="00AC3859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0862051" w14:textId="0C68453A" w:rsidR="00156AE8" w:rsidRDefault="00AC3859" w:rsidP="00156A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SAMPLE DATA:</w:t>
      </w:r>
    </w:p>
    <w:p w14:paraId="7492873C" w14:textId="6E89C009" w:rsidR="00156AE8" w:rsidRDefault="00AC3859">
      <w:r>
        <w:rPr>
          <w:noProof/>
        </w:rPr>
        <w:drawing>
          <wp:inline distT="0" distB="0" distL="0" distR="0" wp14:anchorId="6C1AF625" wp14:editId="7613BEC0">
            <wp:extent cx="28575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15E0" w14:textId="1298D21D" w:rsidR="00AC3859" w:rsidRDefault="00AC3859">
      <w:pPr>
        <w:rPr>
          <w:rFonts w:ascii="Times New Roman" w:hAnsi="Times New Roman" w:cs="Times New Roman"/>
        </w:rPr>
      </w:pPr>
      <w:r w:rsidRPr="00AC3859">
        <w:rPr>
          <w:rFonts w:ascii="Times New Roman" w:hAnsi="Times New Roman" w:cs="Times New Roman"/>
        </w:rPr>
        <w:t>PC (Lenovo laptop) data</w:t>
      </w:r>
    </w:p>
    <w:p w14:paraId="2C46509C" w14:textId="77777777" w:rsidR="00AC3859" w:rsidRDefault="00AC3859">
      <w:pPr>
        <w:rPr>
          <w:rFonts w:ascii="Times New Roman" w:hAnsi="Times New Roman" w:cs="Times New Roman"/>
        </w:rPr>
      </w:pPr>
    </w:p>
    <w:p w14:paraId="208F39E1" w14:textId="77777777" w:rsidR="00AC3859" w:rsidRDefault="00AC3859">
      <w:pPr>
        <w:rPr>
          <w:rFonts w:ascii="Times New Roman" w:hAnsi="Times New Roman" w:cs="Times New Roman"/>
        </w:rPr>
      </w:pPr>
    </w:p>
    <w:p w14:paraId="21285EC5" w14:textId="2FA0540E" w:rsidR="00AC3859" w:rsidRDefault="00AC385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C56997" wp14:editId="58AC0FAA">
            <wp:extent cx="2834465" cy="17430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190" cy="17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C925" w14:textId="5428620C" w:rsidR="00AC3859" w:rsidRPr="00AC3859" w:rsidRDefault="00AC3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laptop data</w:t>
      </w:r>
    </w:p>
    <w:sectPr w:rsidR="00AC3859" w:rsidRPr="00AC3859" w:rsidSect="00CF6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77B"/>
    <w:multiLevelType w:val="hybridMultilevel"/>
    <w:tmpl w:val="5718880A"/>
    <w:lvl w:ilvl="0" w:tplc="C3984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B59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0F6A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7913"/>
    <w:multiLevelType w:val="hybridMultilevel"/>
    <w:tmpl w:val="5D00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FF6"/>
    <w:multiLevelType w:val="hybridMultilevel"/>
    <w:tmpl w:val="DA60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8"/>
    <w:rsid w:val="000F1496"/>
    <w:rsid w:val="00156AE8"/>
    <w:rsid w:val="00202D3E"/>
    <w:rsid w:val="003D48F8"/>
    <w:rsid w:val="005B386A"/>
    <w:rsid w:val="006A2322"/>
    <w:rsid w:val="00852B70"/>
    <w:rsid w:val="00A068EF"/>
    <w:rsid w:val="00AC3859"/>
    <w:rsid w:val="00CF633A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B9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  <w:style w:type="paragraph" w:customStyle="1" w:styleId="Default">
    <w:name w:val="Default"/>
    <w:rsid w:val="00A068E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F1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8"/>
    <w:pPr>
      <w:ind w:left="720"/>
      <w:contextualSpacing/>
    </w:pPr>
  </w:style>
  <w:style w:type="paragraph" w:customStyle="1" w:styleId="Default">
    <w:name w:val="Default"/>
    <w:rsid w:val="00A068E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F1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Information Technology</dc:creator>
  <cp:lastModifiedBy>friday</cp:lastModifiedBy>
  <cp:revision>7</cp:revision>
  <dcterms:created xsi:type="dcterms:W3CDTF">2012-06-28T19:18:00Z</dcterms:created>
  <dcterms:modified xsi:type="dcterms:W3CDTF">2012-06-29T14:12:00Z</dcterms:modified>
</cp:coreProperties>
</file>